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2"/>
        <w:gridCol w:w="1902"/>
        <w:gridCol w:w="5124"/>
      </w:tblGrid>
      <w:tr w:rsidR="009E3348" w14:paraId="51A86872" w14:textId="77777777" w:rsidTr="009E3348">
        <w:trPr>
          <w:trHeight w:val="1223"/>
        </w:trPr>
        <w:tc>
          <w:tcPr>
            <w:tcW w:w="89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480AE222" w14:textId="77777777" w:rsidR="009E3348" w:rsidRPr="00D4457F" w:rsidRDefault="009E3348" w:rsidP="00CD6E1A">
            <w:pPr>
              <w:spacing w:after="0"/>
              <w:jc w:val="center"/>
              <w:rPr>
                <w:sz w:val="32"/>
                <w:szCs w:val="32"/>
              </w:rPr>
            </w:pPr>
            <w:r w:rsidRPr="00D4457F">
              <w:rPr>
                <w:b/>
                <w:sz w:val="32"/>
                <w:szCs w:val="32"/>
              </w:rPr>
              <w:t>FICHE DE POSTE</w:t>
            </w:r>
          </w:p>
          <w:p w14:paraId="64920A77" w14:textId="77777777" w:rsidR="009E3348" w:rsidRDefault="009E3348" w:rsidP="00CD6E1A">
            <w:pPr>
              <w:pStyle w:val="Titre2"/>
            </w:pPr>
            <w:bookmarkStart w:id="0" w:name="_Toc125103245"/>
            <w:r w:rsidRPr="00D4457F">
              <w:rPr>
                <w:color w:val="auto"/>
              </w:rPr>
              <w:t>Laboratoire de Biochimie Clinique et Métabolique – Montpellier</w:t>
            </w:r>
            <w:bookmarkEnd w:id="0"/>
          </w:p>
        </w:tc>
      </w:tr>
      <w:tr w:rsidR="009E3348" w14:paraId="1CA4A038" w14:textId="77777777" w:rsidTr="009E3348">
        <w:trPr>
          <w:trHeight w:val="428"/>
        </w:trPr>
        <w:tc>
          <w:tcPr>
            <w:tcW w:w="3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BC8DC" w14:textId="77777777" w:rsidR="009E3348" w:rsidRDefault="009E3348" w:rsidP="00CD6E1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Date création : 06/01/2023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3158BE4" w14:textId="77777777" w:rsidR="009E3348" w:rsidRDefault="009E3348" w:rsidP="00CD6E1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Rédigé par Justine Maroilley</w:t>
            </w:r>
          </w:p>
        </w:tc>
      </w:tr>
      <w:tr w:rsidR="009E3348" w14:paraId="5EC5C358" w14:textId="77777777" w:rsidTr="009E3348">
        <w:trPr>
          <w:trHeight w:val="476"/>
        </w:trPr>
        <w:tc>
          <w:tcPr>
            <w:tcW w:w="3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33784" w14:textId="77777777" w:rsidR="009E3348" w:rsidRDefault="009E3348" w:rsidP="00CD6E1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Date de la révision : 06/01/2023</w:t>
            </w:r>
          </w:p>
        </w:tc>
        <w:tc>
          <w:tcPr>
            <w:tcW w:w="5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A95C57A" w14:textId="77777777" w:rsidR="009E3348" w:rsidRDefault="009E3348" w:rsidP="00CD6E1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Vérifié par Luna </w:t>
            </w:r>
            <w:proofErr w:type="spellStart"/>
            <w:r>
              <w:rPr>
                <w:color w:val="000000"/>
              </w:rPr>
              <w:t>Ruffel</w:t>
            </w:r>
            <w:proofErr w:type="spellEnd"/>
          </w:p>
        </w:tc>
      </w:tr>
      <w:tr w:rsidR="009E3348" w14:paraId="15BC3920" w14:textId="77777777" w:rsidTr="009E3348">
        <w:trPr>
          <w:trHeight w:val="1096"/>
        </w:trPr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vAlign w:val="center"/>
          </w:tcPr>
          <w:p w14:paraId="63E3E1B4" w14:textId="77777777" w:rsidR="009E3348" w:rsidRPr="00D4457F" w:rsidRDefault="009E3348" w:rsidP="00CD6E1A">
            <w:pPr>
              <w:spacing w:after="0"/>
              <w:jc w:val="center"/>
            </w:pPr>
            <w:r w:rsidRPr="00D4457F">
              <w:rPr>
                <w:b/>
              </w:rPr>
              <w:t>LOCALISATION</w:t>
            </w:r>
          </w:p>
        </w:tc>
        <w:tc>
          <w:tcPr>
            <w:tcW w:w="70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6B552" w14:textId="77777777" w:rsidR="009E3348" w:rsidRDefault="009E3348" w:rsidP="00CD6E1A">
            <w:pPr>
              <w:spacing w:after="0"/>
              <w:rPr>
                <w:color w:val="000000"/>
              </w:rPr>
            </w:pPr>
            <w:r w:rsidRPr="00D4457F">
              <w:rPr>
                <w:b/>
                <w:color w:val="BF8F00"/>
              </w:rPr>
              <w:t xml:space="preserve">Pôle </w:t>
            </w:r>
            <w:r w:rsidRPr="00D4457F">
              <w:rPr>
                <w:color w:val="BF8F00"/>
              </w:rPr>
              <w:t xml:space="preserve">: </w:t>
            </w:r>
            <w:r>
              <w:rPr>
                <w:color w:val="000000"/>
              </w:rPr>
              <w:t xml:space="preserve">Biologie-Pathologie </w:t>
            </w:r>
          </w:p>
          <w:p w14:paraId="7176D916" w14:textId="77777777" w:rsidR="009E3348" w:rsidRDefault="009E3348" w:rsidP="00CD6E1A">
            <w:pPr>
              <w:spacing w:after="0"/>
              <w:rPr>
                <w:color w:val="000000"/>
              </w:rPr>
            </w:pPr>
            <w:r w:rsidRPr="00D4457F">
              <w:rPr>
                <w:b/>
                <w:color w:val="BF8F00"/>
              </w:rPr>
              <w:t>Site</w:t>
            </w:r>
            <w:r w:rsidRPr="00D4457F">
              <w:rPr>
                <w:color w:val="BF8F00"/>
              </w:rPr>
              <w:t xml:space="preserve"> : </w:t>
            </w:r>
            <w:r>
              <w:rPr>
                <w:color w:val="000000"/>
              </w:rPr>
              <w:t>Hôpital Lapeyronie</w:t>
            </w:r>
          </w:p>
          <w:p w14:paraId="77731A13" w14:textId="77777777" w:rsidR="009E3348" w:rsidRDefault="009E3348" w:rsidP="00CD6E1A">
            <w:pPr>
              <w:spacing w:after="0"/>
              <w:rPr>
                <w:color w:val="000000"/>
              </w:rPr>
            </w:pPr>
            <w:r w:rsidRPr="00D4457F">
              <w:rPr>
                <w:b/>
                <w:color w:val="BF8F00"/>
              </w:rPr>
              <w:t>Service</w:t>
            </w:r>
            <w:r w:rsidRPr="00D4457F">
              <w:rPr>
                <w:color w:val="BF8F00"/>
              </w:rPr>
              <w:t xml:space="preserve"> : </w:t>
            </w:r>
            <w:r>
              <w:rPr>
                <w:color w:val="000000"/>
              </w:rPr>
              <w:t>Laboratoire de Biochimie Hormonologie</w:t>
            </w:r>
          </w:p>
        </w:tc>
      </w:tr>
      <w:tr w:rsidR="009E3348" w14:paraId="3CCE0C20" w14:textId="77777777" w:rsidTr="009E3348">
        <w:trPr>
          <w:trHeight w:val="1207"/>
        </w:trPr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vAlign w:val="center"/>
          </w:tcPr>
          <w:p w14:paraId="70E83B97" w14:textId="77777777" w:rsidR="009E3348" w:rsidRPr="00D4457F" w:rsidRDefault="009E3348" w:rsidP="00CD6E1A">
            <w:pPr>
              <w:spacing w:after="0"/>
              <w:jc w:val="center"/>
            </w:pPr>
            <w:r w:rsidRPr="00D4457F">
              <w:rPr>
                <w:b/>
              </w:rPr>
              <w:t>EQUIPE</w:t>
            </w:r>
          </w:p>
        </w:tc>
        <w:tc>
          <w:tcPr>
            <w:tcW w:w="7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30E30" w14:textId="77777777" w:rsidR="009E3348" w:rsidRDefault="009E3348" w:rsidP="00CD6E1A">
            <w:pPr>
              <w:spacing w:after="0"/>
              <w:rPr>
                <w:color w:val="000000"/>
              </w:rPr>
            </w:pPr>
            <w:r w:rsidRPr="00D4457F">
              <w:rPr>
                <w:b/>
                <w:color w:val="BF8F00"/>
              </w:rPr>
              <w:t xml:space="preserve">Chef de service </w:t>
            </w:r>
            <w:r w:rsidRPr="00D4457F">
              <w:rPr>
                <w:color w:val="BF8F00"/>
              </w:rPr>
              <w:t xml:space="preserve">: </w:t>
            </w:r>
            <w:r>
              <w:rPr>
                <w:color w:val="000000"/>
              </w:rPr>
              <w:t xml:space="preserve">Pr Jean-Paul </w:t>
            </w:r>
            <w:proofErr w:type="spellStart"/>
            <w:r>
              <w:rPr>
                <w:color w:val="000000"/>
              </w:rPr>
              <w:t>Cristol</w:t>
            </w:r>
            <w:proofErr w:type="spellEnd"/>
            <w:r>
              <w:rPr>
                <w:color w:val="000000"/>
              </w:rPr>
              <w:t>, PU-PH</w:t>
            </w:r>
          </w:p>
          <w:p w14:paraId="5F840481" w14:textId="77777777" w:rsidR="009E3348" w:rsidRDefault="009E3348" w:rsidP="00CD6E1A">
            <w:pPr>
              <w:spacing w:after="0"/>
            </w:pPr>
            <w:r w:rsidRPr="00D4457F">
              <w:rPr>
                <w:b/>
                <w:color w:val="BF8F00"/>
              </w:rPr>
              <w:t>Biologistes</w:t>
            </w:r>
            <w:r w:rsidRPr="00D4457F">
              <w:rPr>
                <w:color w:val="BF8F00"/>
              </w:rPr>
              <w:t xml:space="preserve"> : </w:t>
            </w:r>
            <w:r>
              <w:t>4 MCU-PH, 5 PH, et 1 à 2 AHU</w:t>
            </w:r>
          </w:p>
          <w:p w14:paraId="66ADA420" w14:textId="77777777" w:rsidR="009E3348" w:rsidRDefault="009E3348" w:rsidP="00CD6E1A">
            <w:pPr>
              <w:spacing w:after="0"/>
              <w:rPr>
                <w:color w:val="000000"/>
              </w:rPr>
            </w:pPr>
            <w:r w:rsidRPr="00D4457F">
              <w:rPr>
                <w:b/>
                <w:color w:val="BF8F00"/>
              </w:rPr>
              <w:t xml:space="preserve">Internes </w:t>
            </w:r>
            <w:r w:rsidRPr="00D4457F">
              <w:rPr>
                <w:color w:val="BF8F00"/>
              </w:rPr>
              <w:t xml:space="preserve">: </w:t>
            </w:r>
            <w:r>
              <w:rPr>
                <w:color w:val="000000"/>
              </w:rPr>
              <w:t>1 interne</w:t>
            </w:r>
          </w:p>
          <w:p w14:paraId="2E7E429B" w14:textId="77777777" w:rsidR="009E3348" w:rsidRDefault="009E3348" w:rsidP="00CD6E1A">
            <w:pPr>
              <w:spacing w:after="0"/>
              <w:rPr>
                <w:color w:val="000000"/>
              </w:rPr>
            </w:pPr>
            <w:r w:rsidRPr="00D4457F">
              <w:rPr>
                <w:b/>
                <w:color w:val="BF8F00"/>
              </w:rPr>
              <w:t>Techniciens</w:t>
            </w:r>
            <w:r w:rsidRPr="00D4457F">
              <w:rPr>
                <w:color w:val="BF8F00"/>
              </w:rPr>
              <w:t xml:space="preserve"> : </w:t>
            </w:r>
            <w:r>
              <w:rPr>
                <w:color w:val="000000"/>
              </w:rPr>
              <w:t>42 techniciens</w:t>
            </w:r>
          </w:p>
        </w:tc>
      </w:tr>
      <w:tr w:rsidR="009E3348" w14:paraId="1986BCDF" w14:textId="77777777" w:rsidTr="009E3348">
        <w:trPr>
          <w:trHeight w:val="603"/>
        </w:trPr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vAlign w:val="center"/>
          </w:tcPr>
          <w:p w14:paraId="47B3FCF8" w14:textId="77777777" w:rsidR="009E3348" w:rsidRPr="00D4457F" w:rsidRDefault="009E3348" w:rsidP="00CD6E1A">
            <w:pPr>
              <w:spacing w:after="0"/>
              <w:jc w:val="center"/>
            </w:pPr>
            <w:r w:rsidRPr="00D4457F">
              <w:rPr>
                <w:b/>
              </w:rPr>
              <w:t>AGREMENTS</w:t>
            </w:r>
          </w:p>
        </w:tc>
        <w:tc>
          <w:tcPr>
            <w:tcW w:w="7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C8BA9" w14:textId="77777777" w:rsidR="009E3348" w:rsidRDefault="009E3348" w:rsidP="00CD6E1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Interne de phases approfondissement, consolidation</w:t>
            </w:r>
          </w:p>
        </w:tc>
      </w:tr>
      <w:tr w:rsidR="009E3348" w14:paraId="6D974C68" w14:textId="77777777" w:rsidTr="009E3348">
        <w:trPr>
          <w:trHeight w:val="68"/>
        </w:trPr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vAlign w:val="center"/>
          </w:tcPr>
          <w:p w14:paraId="61086EC2" w14:textId="77777777" w:rsidR="009E3348" w:rsidRPr="00D4457F" w:rsidRDefault="009E3348" w:rsidP="00CD6E1A">
            <w:pPr>
              <w:spacing w:after="0"/>
              <w:jc w:val="center"/>
            </w:pPr>
            <w:r w:rsidRPr="00D4457F">
              <w:rPr>
                <w:b/>
              </w:rPr>
              <w:t>PROFIL DE L’INTERNE</w:t>
            </w:r>
          </w:p>
          <w:p w14:paraId="1B8DE7B7" w14:textId="77777777" w:rsidR="009E3348" w:rsidRPr="00D4457F" w:rsidRDefault="009E3348" w:rsidP="00CD6E1A">
            <w:pPr>
              <w:spacing w:after="0"/>
              <w:jc w:val="center"/>
            </w:pPr>
            <w:r w:rsidRPr="00D4457F">
              <w:rPr>
                <w:b/>
              </w:rPr>
              <w:t xml:space="preserve"> </w:t>
            </w:r>
          </w:p>
        </w:tc>
        <w:tc>
          <w:tcPr>
            <w:tcW w:w="7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F05CA" w14:textId="77777777" w:rsidR="009E3348" w:rsidRDefault="009E3348" w:rsidP="00CD6E1A">
            <w:pPr>
              <w:spacing w:after="0" w:line="257" w:lineRule="auto"/>
            </w:pPr>
            <w:r>
              <w:t>Maîtriser les techniques utilisées au laboratoire de biochimie, et la validation biologique des examens biochimiques.</w:t>
            </w:r>
          </w:p>
          <w:p w14:paraId="2B8DD39A" w14:textId="77777777" w:rsidR="009E3348" w:rsidRDefault="009E3348" w:rsidP="00CD6E1A">
            <w:pPr>
              <w:spacing w:after="0" w:line="257" w:lineRule="auto"/>
            </w:pPr>
          </w:p>
          <w:p w14:paraId="7AFB7DC7" w14:textId="77777777" w:rsidR="009E3348" w:rsidRPr="00D4457F" w:rsidRDefault="009E3348" w:rsidP="00CD6E1A">
            <w:pPr>
              <w:spacing w:after="0"/>
              <w:rPr>
                <w:b/>
                <w:color w:val="BF8F00"/>
                <w:sz w:val="24"/>
                <w:szCs w:val="24"/>
              </w:rPr>
            </w:pPr>
            <w:r w:rsidRPr="00D4457F">
              <w:rPr>
                <w:b/>
                <w:color w:val="BF8F00"/>
                <w:sz w:val="24"/>
                <w:szCs w:val="24"/>
                <w:u w:val="single"/>
              </w:rPr>
              <w:t>Horaires :</w:t>
            </w:r>
            <w:r w:rsidRPr="00D4457F">
              <w:rPr>
                <w:b/>
                <w:color w:val="BF8F00"/>
                <w:sz w:val="24"/>
                <w:szCs w:val="24"/>
              </w:rPr>
              <w:t xml:space="preserve"> </w:t>
            </w:r>
          </w:p>
          <w:p w14:paraId="1D153C66" w14:textId="77777777" w:rsidR="009E3348" w:rsidRDefault="009E3348" w:rsidP="009E3348">
            <w:pPr>
              <w:numPr>
                <w:ilvl w:val="0"/>
                <w:numId w:val="1"/>
              </w:numPr>
              <w:spacing w:after="0" w:line="240" w:lineRule="auto"/>
            </w:pPr>
            <w:r>
              <w:t>Journée type : 9h-12h30 puis 14h-17h</w:t>
            </w:r>
          </w:p>
          <w:p w14:paraId="52BAC755" w14:textId="77777777" w:rsidR="009E3348" w:rsidRDefault="009E3348" w:rsidP="009E3348">
            <w:pPr>
              <w:numPr>
                <w:ilvl w:val="0"/>
                <w:numId w:val="1"/>
              </w:numPr>
              <w:spacing w:after="0" w:line="240" w:lineRule="auto"/>
            </w:pPr>
            <w:r>
              <w:t>Astreinte du samedi matin : 8h-12h</w:t>
            </w:r>
          </w:p>
          <w:p w14:paraId="627DDD25" w14:textId="77777777" w:rsidR="009E3348" w:rsidRDefault="009E3348" w:rsidP="009E3348">
            <w:pPr>
              <w:numPr>
                <w:ilvl w:val="0"/>
                <w:numId w:val="1"/>
              </w:numPr>
              <w:spacing w:after="0" w:line="240" w:lineRule="auto"/>
            </w:pPr>
            <w:r>
              <w:t>Début de la garde : 8h si journée, 12h si samedi après-midi uniquement</w:t>
            </w:r>
          </w:p>
          <w:p w14:paraId="1199C968" w14:textId="77777777" w:rsidR="009E3348" w:rsidRDefault="009E3348" w:rsidP="00CD6E1A">
            <w:pPr>
              <w:spacing w:after="0" w:line="257" w:lineRule="auto"/>
            </w:pPr>
            <w:r>
              <w:t xml:space="preserve"> </w:t>
            </w:r>
          </w:p>
          <w:p w14:paraId="53D06303" w14:textId="77777777" w:rsidR="009E3348" w:rsidRPr="00D4457F" w:rsidRDefault="009E3348" w:rsidP="00CD6E1A">
            <w:pPr>
              <w:spacing w:after="0"/>
              <w:rPr>
                <w:b/>
                <w:color w:val="BF8F00"/>
                <w:sz w:val="24"/>
                <w:szCs w:val="24"/>
                <w:u w:val="single"/>
              </w:rPr>
            </w:pPr>
            <w:r w:rsidRPr="00D4457F">
              <w:rPr>
                <w:b/>
                <w:color w:val="BF8F00"/>
                <w:sz w:val="24"/>
                <w:szCs w:val="24"/>
                <w:u w:val="single"/>
              </w:rPr>
              <w:t>Activités biologiques :</w:t>
            </w:r>
          </w:p>
          <w:p w14:paraId="7C7347D2" w14:textId="77777777" w:rsidR="009E3348" w:rsidRDefault="009E3348" w:rsidP="00CD6E1A">
            <w:pPr>
              <w:spacing w:after="0" w:line="257" w:lineRule="auto"/>
            </w:pPr>
            <w:r>
              <w:t>Activités communes au stage de biochimie classique avec possibilité de s’orienter sur la validation de la biochimie métabolique = NIVEAU 2 de biochimie.</w:t>
            </w:r>
          </w:p>
        </w:tc>
      </w:tr>
      <w:tr w:rsidR="009E3348" w14:paraId="14BEF8D8" w14:textId="77777777" w:rsidTr="009E3348">
        <w:trPr>
          <w:trHeight w:val="72"/>
        </w:trPr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vAlign w:val="center"/>
          </w:tcPr>
          <w:p w14:paraId="605B1B34" w14:textId="77777777" w:rsidR="009E3348" w:rsidRPr="00D4457F" w:rsidRDefault="009E3348" w:rsidP="00CD6E1A">
            <w:pPr>
              <w:spacing w:after="0"/>
              <w:jc w:val="center"/>
            </w:pPr>
            <w:r w:rsidRPr="00D4457F">
              <w:rPr>
                <w:b/>
              </w:rPr>
              <w:t>FORMATION THEORIQUE</w:t>
            </w:r>
          </w:p>
        </w:tc>
        <w:tc>
          <w:tcPr>
            <w:tcW w:w="7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F899C" w14:textId="77777777" w:rsidR="009E3348" w:rsidRDefault="009E3348" w:rsidP="00CD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</w:tr>
    </w:tbl>
    <w:p w14:paraId="76582296" w14:textId="00974A78" w:rsidR="00D0268C" w:rsidRDefault="00D0268C"/>
    <w:p w14:paraId="47109E08" w14:textId="77777777" w:rsidR="009E3348" w:rsidRDefault="009E3348"/>
    <w:sectPr w:rsidR="009E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1B1B"/>
    <w:multiLevelType w:val="multilevel"/>
    <w:tmpl w:val="043CCA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103213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C9"/>
    <w:rsid w:val="003315C9"/>
    <w:rsid w:val="009E3348"/>
    <w:rsid w:val="00D0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1F5E"/>
  <w15:chartTrackingRefBased/>
  <w15:docId w15:val="{57FDC7BD-CDB7-4796-A8FF-AE2757B8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34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3348"/>
    <w:pPr>
      <w:spacing w:after="0"/>
      <w:jc w:val="center"/>
      <w:outlineLvl w:val="1"/>
    </w:pPr>
    <w:rPr>
      <w:b/>
      <w:color w:val="FFFFF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E3348"/>
    <w:rPr>
      <w:b/>
      <w:color w:val="FFFFF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Maroilley</dc:creator>
  <cp:keywords/>
  <dc:description/>
  <cp:lastModifiedBy>Justine Maroilley</cp:lastModifiedBy>
  <cp:revision>2</cp:revision>
  <dcterms:created xsi:type="dcterms:W3CDTF">2023-02-09T09:14:00Z</dcterms:created>
  <dcterms:modified xsi:type="dcterms:W3CDTF">2023-02-09T09:14:00Z</dcterms:modified>
</cp:coreProperties>
</file>